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4A" w:rsidRPr="009D3F81" w:rsidRDefault="0077444A" w:rsidP="00774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9D3F81">
        <w:rPr>
          <w:rFonts w:ascii="Times New Roman" w:eastAsia="Times New Roman" w:hAnsi="Times New Roman" w:cs="Times New Roman"/>
          <w:b/>
          <w:sz w:val="24"/>
          <w:szCs w:val="24"/>
        </w:rPr>
        <w:t>ля персонала пищеблоков</w:t>
      </w:r>
    </w:p>
    <w:p w:rsidR="0077444A" w:rsidRPr="009D3F81" w:rsidRDefault="0077444A" w:rsidP="00774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F81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оздоровительных учреждений</w:t>
      </w:r>
    </w:p>
    <w:p w:rsidR="0077444A" w:rsidRPr="009D3F81" w:rsidRDefault="0077444A" w:rsidP="00774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44A" w:rsidRPr="009D3F81" w:rsidRDefault="0077444A" w:rsidP="007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44A" w:rsidRPr="009D3F81" w:rsidRDefault="0077444A" w:rsidP="007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44A" w:rsidRPr="009D3F81" w:rsidRDefault="0077444A" w:rsidP="007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F81">
        <w:rPr>
          <w:rFonts w:ascii="Times New Roman" w:eastAsia="Times New Roman" w:hAnsi="Times New Roman" w:cs="Times New Roman"/>
          <w:b/>
          <w:sz w:val="28"/>
          <w:szCs w:val="28"/>
        </w:rPr>
        <w:t>Правила обработки яиц куриных.</w:t>
      </w:r>
    </w:p>
    <w:p w:rsidR="0077444A" w:rsidRPr="009D3F81" w:rsidRDefault="0077444A" w:rsidP="0077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44A" w:rsidRPr="009D3F81" w:rsidRDefault="0077444A" w:rsidP="0077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санитарных правил,</w:t>
      </w:r>
      <w:r w:rsidRPr="009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обработка яиц, используемых для приготовления блюд, осуществляется в отдельном помещении либо в специально отведенном месте </w:t>
      </w:r>
      <w:proofErr w:type="spellStart"/>
      <w:proofErr w:type="gramStart"/>
      <w:r w:rsidRPr="009D3F81">
        <w:rPr>
          <w:rFonts w:ascii="Times New Roman" w:eastAsia="Times New Roman" w:hAnsi="Times New Roman" w:cs="Times New Roman"/>
          <w:bCs/>
          <w:sz w:val="28"/>
          <w:szCs w:val="28"/>
        </w:rPr>
        <w:t>мясо-рыбного</w:t>
      </w:r>
      <w:proofErr w:type="spellEnd"/>
      <w:proofErr w:type="gramEnd"/>
      <w:r w:rsidRPr="009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цеха.</w:t>
      </w:r>
    </w:p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3F8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этих целей используются промаркированные ванны и (или) емкости; возможно использование перфорированных емкостей. </w:t>
      </w:r>
    </w:p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81">
        <w:rPr>
          <w:rFonts w:ascii="Times New Roman" w:eastAsia="Times New Roman" w:hAnsi="Times New Roman" w:cs="Times New Roman"/>
          <w:sz w:val="28"/>
          <w:szCs w:val="28"/>
        </w:rPr>
        <w:t>Обработка яиц проводится при условии полного их погружения в раствор в следующем порядке:</w:t>
      </w:r>
    </w:p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Look w:val="01E0"/>
      </w:tblPr>
      <w:tblGrid>
        <w:gridCol w:w="3348"/>
        <w:gridCol w:w="5940"/>
      </w:tblGrid>
      <w:tr w:rsidR="0077444A" w:rsidRPr="009D3F81" w:rsidTr="00695E73">
        <w:tc>
          <w:tcPr>
            <w:tcW w:w="3348" w:type="dxa"/>
            <w:shd w:val="clear" w:color="auto" w:fill="auto"/>
          </w:tcPr>
          <w:p w:rsidR="0077444A" w:rsidRPr="009D3F81" w:rsidRDefault="0077444A" w:rsidP="00695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952625" cy="1428750"/>
                  <wp:effectExtent l="19050" t="0" r="9525" b="0"/>
                  <wp:docPr id="6" name="Рисунок 6" descr="i?id=350594825-35-72&amp;n=21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350594825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77444A" w:rsidRPr="009D3F81" w:rsidRDefault="0077444A" w:rsidP="00695E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D3F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этап</w:t>
            </w:r>
            <w:r w:rsidRPr="009D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обработка в 1-2% теплом растворе кальцинированной соды (100 – 200г на 10л воды) или в растворе любого разрешающего для этой цели моющего средства в соответствии с инструкцией по его применению при температуре 40-50</w:t>
            </w:r>
            <w:proofErr w:type="gramStart"/>
            <w:r w:rsidRPr="009D3F81">
              <w:rPr>
                <w:rFonts w:ascii="Times New Roman" w:eastAsia="Times New Roman" w:hAnsi="Times New Roman" w:cs="Times New Roman"/>
                <w:sz w:val="28"/>
                <w:szCs w:val="28"/>
              </w:rPr>
              <w:t>º С</w:t>
            </w:r>
            <w:proofErr w:type="gramEnd"/>
            <w:r w:rsidRPr="009D3F8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7444A" w:rsidRPr="009D3F81" w:rsidRDefault="0077444A" w:rsidP="00695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</w:rPr>
      </w:pPr>
    </w:p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3F81">
        <w:rPr>
          <w:rFonts w:ascii="Times New Roman" w:eastAsia="Times New Roman" w:hAnsi="Times New Roman" w:cs="Times New Roman"/>
          <w:b/>
          <w:sz w:val="28"/>
          <w:szCs w:val="28"/>
        </w:rPr>
        <w:t>II этап</w:t>
      </w:r>
      <w:r w:rsidRPr="009D3F81">
        <w:rPr>
          <w:rFonts w:ascii="Times New Roman" w:eastAsia="Times New Roman" w:hAnsi="Times New Roman" w:cs="Times New Roman"/>
          <w:sz w:val="28"/>
          <w:szCs w:val="28"/>
        </w:rPr>
        <w:t xml:space="preserve"> - обработка в 0,5% растворе хлорамина или других разрешенных в установленном порядке дезинфицирующих средств при температуре 40-50</w:t>
      </w:r>
      <w:proofErr w:type="gramStart"/>
      <w:r w:rsidRPr="009D3F81">
        <w:rPr>
          <w:rFonts w:ascii="Times New Roman" w:eastAsia="Times New Roman" w:hAnsi="Times New Roman" w:cs="Times New Roman"/>
          <w:sz w:val="28"/>
          <w:szCs w:val="28"/>
        </w:rPr>
        <w:t>º С</w:t>
      </w:r>
      <w:proofErr w:type="gramEnd"/>
      <w:r w:rsidRPr="009D3F81">
        <w:rPr>
          <w:rFonts w:ascii="Times New Roman" w:eastAsia="Times New Roman" w:hAnsi="Times New Roman" w:cs="Times New Roman"/>
          <w:sz w:val="28"/>
          <w:szCs w:val="28"/>
        </w:rPr>
        <w:t xml:space="preserve"> (концентрация и время обработки в соответствии с инструкцией по его применению;</w:t>
      </w:r>
    </w:p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44A" w:rsidRPr="009D3F81" w:rsidRDefault="0077444A" w:rsidP="00774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3F81">
        <w:rPr>
          <w:rFonts w:ascii="Times New Roman" w:eastAsia="Times New Roman" w:hAnsi="Times New Roman" w:cs="Times New Roman"/>
          <w:b/>
          <w:sz w:val="28"/>
          <w:szCs w:val="28"/>
        </w:rPr>
        <w:t>III этап</w:t>
      </w:r>
      <w:r w:rsidRPr="009D3F81">
        <w:rPr>
          <w:rFonts w:ascii="Times New Roman" w:eastAsia="Times New Roman" w:hAnsi="Times New Roman" w:cs="Times New Roman"/>
          <w:sz w:val="28"/>
          <w:szCs w:val="28"/>
        </w:rPr>
        <w:t xml:space="preserve"> - ополаскивание проточной водой в течение не менее 5 минут с последующим выкладыванием в чистую промаркированную посуду.</w:t>
      </w:r>
    </w:p>
    <w:p w:rsidR="0077444A" w:rsidRDefault="0077444A" w:rsidP="0077444A"/>
    <w:p w:rsidR="007E4BDF" w:rsidRDefault="007E4BDF"/>
    <w:sectPr w:rsidR="007E4BDF" w:rsidSect="009D3F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44A"/>
    <w:rsid w:val="0077444A"/>
    <w:rsid w:val="007E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img_url=http%3A%2F%2Fstatic.newsland.com%2Fnews_images%2F1093%2Fbig_1093779.jpg&amp;p=3&amp;text=%D0%9A%D1%83%D1%80%D0%B8%D0%BD%D1%8B%D0%B5%20%D1%8F%D0%B9%D1%86%D0%B0%20%D1%84%D0%BE%D1%82%D0%BE&amp;noreask=1&amp;pos=112&amp;lr=39&amp;rpt=simage&amp;no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1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Тарасян</dc:creator>
  <cp:keywords/>
  <dc:description/>
  <cp:lastModifiedBy>Тарасян</cp:lastModifiedBy>
  <cp:revision>2</cp:revision>
  <dcterms:created xsi:type="dcterms:W3CDTF">2015-05-20T10:35:00Z</dcterms:created>
  <dcterms:modified xsi:type="dcterms:W3CDTF">2015-05-20T10:35:00Z</dcterms:modified>
</cp:coreProperties>
</file>