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3F" w:rsidRDefault="001A003F" w:rsidP="001A003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1A003F" w:rsidRDefault="001A003F" w:rsidP="001A003F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 ШКОЛА № 31</w:t>
      </w:r>
    </w:p>
    <w:p w:rsidR="001A003F" w:rsidRDefault="001A003F" w:rsidP="001A0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03F" w:rsidRDefault="001A003F" w:rsidP="001A0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03F" w:rsidRDefault="001A003F" w:rsidP="001A0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03F" w:rsidRDefault="001A003F" w:rsidP="00A13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0668" w:rsidRDefault="00810668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P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03F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003F">
        <w:rPr>
          <w:rFonts w:ascii="Times New Roman" w:hAnsi="Times New Roman" w:cs="Times New Roman"/>
          <w:b/>
          <w:sz w:val="32"/>
          <w:szCs w:val="32"/>
        </w:rPr>
        <w:t>МЕРОПРИЯТИЙ ПО ВЫЯВЛЕНИЮ И СОПРОВЖДЕНИЮ ОБУЧАЮЩИХСЯ ГРУППЫ СУИЦИДАЛЬНОГО РИСКА</w:t>
      </w: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003F" w:rsidRDefault="00810668" w:rsidP="00810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формирование</w:t>
      </w:r>
      <w:r w:rsidR="000A2690">
        <w:rPr>
          <w:rFonts w:ascii="Times New Roman" w:hAnsi="Times New Roman" w:cs="Times New Roman"/>
          <w:sz w:val="28"/>
          <w:szCs w:val="28"/>
        </w:rPr>
        <w:t xml:space="preserve"> у школьников позитивной адаптации  к жизни как процесса сознательного достижения человеком относительно устойчивых отношений между собой, другими людьми и миром в целом.</w:t>
      </w:r>
    </w:p>
    <w:p w:rsidR="000A2690" w:rsidRDefault="000A2690" w:rsidP="008106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690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690" w:rsidRDefault="000A2690" w:rsidP="000A26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2690">
        <w:rPr>
          <w:rFonts w:ascii="Times New Roman" w:hAnsi="Times New Roman" w:cs="Times New Roman"/>
          <w:sz w:val="28"/>
          <w:szCs w:val="28"/>
        </w:rPr>
        <w:t xml:space="preserve">Выявление детей, нуждающихся </w:t>
      </w:r>
      <w:r>
        <w:rPr>
          <w:rFonts w:ascii="Times New Roman" w:hAnsi="Times New Roman" w:cs="Times New Roman"/>
          <w:sz w:val="28"/>
          <w:szCs w:val="28"/>
        </w:rPr>
        <w:t xml:space="preserve"> в незамедлительной  помощи и защите, оказание первой экстренной помощи;</w:t>
      </w:r>
    </w:p>
    <w:p w:rsidR="000A2690" w:rsidRDefault="002217D6" w:rsidP="000A26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</w:t>
      </w:r>
      <w:r w:rsidR="000A2690">
        <w:rPr>
          <w:rFonts w:ascii="Times New Roman" w:hAnsi="Times New Roman" w:cs="Times New Roman"/>
          <w:sz w:val="28"/>
          <w:szCs w:val="28"/>
        </w:rPr>
        <w:t xml:space="preserve">сти ребенка, </w:t>
      </w:r>
      <w:r>
        <w:rPr>
          <w:rFonts w:ascii="Times New Roman" w:hAnsi="Times New Roman" w:cs="Times New Roman"/>
          <w:sz w:val="28"/>
          <w:szCs w:val="28"/>
        </w:rPr>
        <w:t>снятие стрессового состояния;</w:t>
      </w:r>
    </w:p>
    <w:p w:rsidR="002217D6" w:rsidRDefault="002217D6" w:rsidP="000A26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образа «Я», уникальности и неповторимости не только собственной личности, но и других людей;</w:t>
      </w:r>
    </w:p>
    <w:p w:rsidR="002217D6" w:rsidRPr="000A2690" w:rsidRDefault="002217D6" w:rsidP="000A269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особенностей психолого – педагогического статуса каждого обучающегося с целью своевременной профилактики и эффективного решения проблем, возникающих в общении, развитии и обучении. </w:t>
      </w:r>
    </w:p>
    <w:p w:rsidR="000A2690" w:rsidRPr="00810668" w:rsidRDefault="000A2690" w:rsidP="0081066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0"/>
        <w:gridCol w:w="4478"/>
        <w:gridCol w:w="1957"/>
        <w:gridCol w:w="2466"/>
      </w:tblGrid>
      <w:tr w:rsidR="001A003F" w:rsidRPr="001A003F" w:rsidTr="001A003F">
        <w:tc>
          <w:tcPr>
            <w:tcW w:w="675" w:type="dxa"/>
          </w:tcPr>
          <w:p w:rsidR="001A003F" w:rsidRP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A003F" w:rsidRP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67" w:type="dxa"/>
          </w:tcPr>
          <w:p w:rsidR="001A003F" w:rsidRP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1A003F" w:rsidRP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3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A003F" w:rsidRPr="001A003F" w:rsidRDefault="001A003F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0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о выявлении и сопровождении </w:t>
            </w:r>
            <w:proofErr w:type="gramStart"/>
            <w:r w:rsidRPr="001A00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003F">
              <w:rPr>
                <w:rFonts w:ascii="Times New Roman" w:hAnsi="Times New Roman" w:cs="Times New Roman"/>
                <w:sz w:val="24"/>
                <w:szCs w:val="24"/>
              </w:rPr>
              <w:t xml:space="preserve"> группы суицидального риска</w:t>
            </w:r>
            <w:r w:rsidR="00B03EA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приказу № 533 от 12.07.2018</w:t>
            </w:r>
          </w:p>
        </w:tc>
        <w:tc>
          <w:tcPr>
            <w:tcW w:w="1967" w:type="dxa"/>
          </w:tcPr>
          <w:p w:rsidR="001A003F" w:rsidRPr="001A003F" w:rsidRDefault="001A003F" w:rsidP="0062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03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1A003F" w:rsidRPr="001A003F" w:rsidRDefault="001A003F" w:rsidP="0062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03F">
              <w:rPr>
                <w:rFonts w:ascii="Times New Roman" w:hAnsi="Times New Roman" w:cs="Times New Roman"/>
                <w:sz w:val="24"/>
                <w:szCs w:val="24"/>
              </w:rPr>
              <w:t>Администрация МОБУ СОШ № 31</w:t>
            </w: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A003F" w:rsidRPr="001A003F" w:rsidRDefault="006271AA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классных руководителей выявлению обучающихся с суицидальным  риском, заполнению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таблицы факторов риска развития кризисных ситуаций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наличию суицидальных знаков и их сопровождению.</w:t>
            </w:r>
          </w:p>
        </w:tc>
        <w:tc>
          <w:tcPr>
            <w:tcW w:w="1967" w:type="dxa"/>
          </w:tcPr>
          <w:p w:rsidR="001A003F" w:rsidRPr="001A003F" w:rsidRDefault="006271AA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A003F" w:rsidRDefault="006271AA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Е.Ф. Каламашина;</w:t>
            </w:r>
          </w:p>
          <w:p w:rsidR="006271AA" w:rsidRPr="001A003F" w:rsidRDefault="006271AA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 Новикова А.А.</w:t>
            </w: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A003F" w:rsidRPr="001A003F" w:rsidRDefault="006271AA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 «таблицы факторов риска развития кризисных ситуаций и наличию суицидальных знаков».</w:t>
            </w:r>
          </w:p>
        </w:tc>
        <w:tc>
          <w:tcPr>
            <w:tcW w:w="1967" w:type="dxa"/>
          </w:tcPr>
          <w:p w:rsidR="001A003F" w:rsidRPr="001A003F" w:rsidRDefault="006271AA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2393" w:type="dxa"/>
          </w:tcPr>
          <w:p w:rsidR="001A003F" w:rsidRPr="001A003F" w:rsidRDefault="006271AA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A003F" w:rsidRPr="001A003F" w:rsidRDefault="006271AA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полученной информации, составление первичных списков, обучающихся групп суицидального риска, имеющих</w:t>
            </w:r>
            <w:r w:rsidR="00B03EA1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риска </w:t>
            </w:r>
            <w:r w:rsidR="00B03EA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кризисных состояний и наличие суицидальных знаков. </w:t>
            </w:r>
          </w:p>
        </w:tc>
        <w:tc>
          <w:tcPr>
            <w:tcW w:w="1967" w:type="dxa"/>
          </w:tcPr>
          <w:p w:rsidR="001A003F" w:rsidRPr="001A003F" w:rsidRDefault="00B03EA1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2393" w:type="dxa"/>
          </w:tcPr>
          <w:p w:rsidR="00B03EA1" w:rsidRDefault="00B03EA1" w:rsidP="00B0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Е.Ф. Каламашина.</w:t>
            </w:r>
          </w:p>
          <w:p w:rsidR="001A003F" w:rsidRPr="001A003F" w:rsidRDefault="001A003F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A003F" w:rsidRPr="001A003F" w:rsidRDefault="00B03EA1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«группы риска» развитие суицидального поведения среди детей и подростков.</w:t>
            </w:r>
          </w:p>
        </w:tc>
        <w:tc>
          <w:tcPr>
            <w:tcW w:w="1967" w:type="dxa"/>
          </w:tcPr>
          <w:p w:rsidR="001A003F" w:rsidRPr="001A003F" w:rsidRDefault="00B03EA1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2393" w:type="dxa"/>
          </w:tcPr>
          <w:p w:rsidR="001A003F" w:rsidRDefault="00B03EA1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Е.Ф. Каламашина;</w:t>
            </w:r>
          </w:p>
          <w:p w:rsidR="00B03EA1" w:rsidRPr="001A003F" w:rsidRDefault="00B03EA1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A003F" w:rsidRPr="001A003F" w:rsidRDefault="00B03EA1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психологического обследования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первичному списка.</w:t>
            </w:r>
          </w:p>
        </w:tc>
        <w:tc>
          <w:tcPr>
            <w:tcW w:w="1967" w:type="dxa"/>
          </w:tcPr>
          <w:p w:rsidR="001A003F" w:rsidRPr="001A003F" w:rsidRDefault="00B03EA1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Март</w:t>
            </w:r>
          </w:p>
        </w:tc>
        <w:tc>
          <w:tcPr>
            <w:tcW w:w="2393" w:type="dxa"/>
          </w:tcPr>
          <w:p w:rsidR="00B03EA1" w:rsidRDefault="00B03EA1" w:rsidP="00B03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Е.Ф. Каламашина;</w:t>
            </w:r>
          </w:p>
          <w:p w:rsidR="001A003F" w:rsidRPr="001A003F" w:rsidRDefault="001A003F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A003F" w:rsidRPr="001A003F" w:rsidRDefault="00B03EA1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 индивидуальных программ</w:t>
            </w:r>
            <w:r w:rsidR="00833A2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сопровождения.</w:t>
            </w:r>
          </w:p>
        </w:tc>
        <w:tc>
          <w:tcPr>
            <w:tcW w:w="1967" w:type="dxa"/>
          </w:tcPr>
          <w:p w:rsidR="001A003F" w:rsidRPr="001A003F" w:rsidRDefault="00B03EA1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2393" w:type="dxa"/>
          </w:tcPr>
          <w:p w:rsidR="00833A2C" w:rsidRDefault="00833A2C" w:rsidP="0083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Е.Ф. Каламашина;</w:t>
            </w:r>
          </w:p>
          <w:p w:rsidR="001A003F" w:rsidRPr="001A003F" w:rsidRDefault="001A003F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A003F" w:rsidRPr="001A003F" w:rsidRDefault="00833A2C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программ комплексного сопровождения</w:t>
            </w:r>
          </w:p>
        </w:tc>
        <w:tc>
          <w:tcPr>
            <w:tcW w:w="1967" w:type="dxa"/>
          </w:tcPr>
          <w:p w:rsidR="001A003F" w:rsidRPr="001A003F" w:rsidRDefault="00833A2C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сроком реализации</w:t>
            </w:r>
          </w:p>
        </w:tc>
        <w:tc>
          <w:tcPr>
            <w:tcW w:w="2393" w:type="dxa"/>
          </w:tcPr>
          <w:p w:rsidR="001A003F" w:rsidRPr="001A003F" w:rsidRDefault="00833A2C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задействованные в программе.</w:t>
            </w: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A003F" w:rsidRPr="001A003F" w:rsidRDefault="00833A2C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педагогов, классных руководителей, родителей (законных представителей), по вопросам, связанным  с суицидальным поведением</w:t>
            </w:r>
            <w:r w:rsidR="00CC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подрост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ков. </w:t>
            </w:r>
          </w:p>
        </w:tc>
        <w:tc>
          <w:tcPr>
            <w:tcW w:w="1967" w:type="dxa"/>
          </w:tcPr>
          <w:p w:rsidR="001A003F" w:rsidRPr="001A003F" w:rsidRDefault="00833A2C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CC46E3" w:rsidRDefault="00CC46E3" w:rsidP="00CC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Е.Ф. Каламашина;</w:t>
            </w:r>
          </w:p>
          <w:p w:rsidR="001A003F" w:rsidRPr="001A003F" w:rsidRDefault="001A003F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1A003F" w:rsidRDefault="00CC46E3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 темам:</w:t>
            </w:r>
          </w:p>
          <w:p w:rsidR="00CC46E3" w:rsidRPr="001A003F" w:rsidRDefault="00CC46E3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«Психологические  особенности подростков», «Подростковый суицид: мифы и реальность», «Профилактика школьных конфликтов».</w:t>
            </w:r>
          </w:p>
        </w:tc>
        <w:tc>
          <w:tcPr>
            <w:tcW w:w="1967" w:type="dxa"/>
          </w:tcPr>
          <w:p w:rsidR="001A003F" w:rsidRPr="001A003F" w:rsidRDefault="00CC46E3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C46E3" w:rsidRDefault="00CC46E3" w:rsidP="00CC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Е.Ф. Каламашина;</w:t>
            </w:r>
          </w:p>
          <w:p w:rsidR="001A003F" w:rsidRPr="001A003F" w:rsidRDefault="001A003F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A003F" w:rsidRPr="001A003F" w:rsidRDefault="00CC46E3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программе: «Наш выбор – жизнь»; «Человек свободного общества»; Учимся строить отношения», «Умей управлять своими эмоциями», «Если тебе трудно».</w:t>
            </w:r>
          </w:p>
        </w:tc>
        <w:tc>
          <w:tcPr>
            <w:tcW w:w="1967" w:type="dxa"/>
          </w:tcPr>
          <w:p w:rsidR="001A003F" w:rsidRPr="001A003F" w:rsidRDefault="00CC46E3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CC46E3" w:rsidRDefault="00CC46E3" w:rsidP="00CC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Е.Ф. Каламашина;</w:t>
            </w:r>
          </w:p>
          <w:p w:rsidR="001A003F" w:rsidRPr="001A003F" w:rsidRDefault="00CC46E3" w:rsidP="00CC4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1A003F" w:rsidTr="001A003F">
        <w:tc>
          <w:tcPr>
            <w:tcW w:w="675" w:type="dxa"/>
          </w:tcPr>
          <w:p w:rsidR="001A003F" w:rsidRDefault="001A003F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A003F" w:rsidRPr="001A003F" w:rsidRDefault="00CC46E3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следующим темам:</w:t>
            </w:r>
            <w:r w:rsidR="00FA4900">
              <w:rPr>
                <w:rFonts w:ascii="Times New Roman" w:hAnsi="Times New Roman" w:cs="Times New Roman"/>
                <w:sz w:val="24"/>
                <w:szCs w:val="24"/>
              </w:rPr>
              <w:t xml:space="preserve"> «Почему ребенок не хочет жить», «Миф и реальность о суициде». </w:t>
            </w:r>
          </w:p>
        </w:tc>
        <w:tc>
          <w:tcPr>
            <w:tcW w:w="1967" w:type="dxa"/>
          </w:tcPr>
          <w:p w:rsidR="001A003F" w:rsidRPr="001A003F" w:rsidRDefault="00FA4900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 (по запросу).</w:t>
            </w:r>
          </w:p>
        </w:tc>
        <w:tc>
          <w:tcPr>
            <w:tcW w:w="2393" w:type="dxa"/>
          </w:tcPr>
          <w:p w:rsidR="00FA4900" w:rsidRDefault="00FA4900" w:rsidP="00FA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Е.Ф. Каламашина;</w:t>
            </w:r>
          </w:p>
          <w:p w:rsidR="001A003F" w:rsidRPr="001A003F" w:rsidRDefault="00FA4900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ЦМППс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Таганрога.</w:t>
            </w:r>
          </w:p>
        </w:tc>
      </w:tr>
      <w:tr w:rsidR="00FA4900" w:rsidTr="001A003F">
        <w:tc>
          <w:tcPr>
            <w:tcW w:w="675" w:type="dxa"/>
          </w:tcPr>
          <w:p w:rsidR="00FA4900" w:rsidRDefault="00FA4900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A4900" w:rsidRDefault="00FA4900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обучающегося  семинара для педагогического состава «Суицид. Профилактика  суицида среди подростков»»</w:t>
            </w:r>
          </w:p>
        </w:tc>
        <w:tc>
          <w:tcPr>
            <w:tcW w:w="1967" w:type="dxa"/>
          </w:tcPr>
          <w:p w:rsidR="00FA4900" w:rsidRDefault="00FA4900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FA4900" w:rsidRDefault="00FA4900" w:rsidP="00FA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 Е.Ф. Каламашина;</w:t>
            </w:r>
          </w:p>
          <w:p w:rsidR="00FA4900" w:rsidRDefault="00FA4900" w:rsidP="00FA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900" w:rsidTr="001A003F">
        <w:tc>
          <w:tcPr>
            <w:tcW w:w="675" w:type="dxa"/>
          </w:tcPr>
          <w:p w:rsidR="00FA4900" w:rsidRDefault="00FA4900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FA4900" w:rsidRDefault="00FA4900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«группы риска» в соответствии с их интересами и способностями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внеклассной работе и мероприятиям школы (кружки, секции, спортивные мероприятия, акции, конкурсы).</w:t>
            </w:r>
          </w:p>
        </w:tc>
        <w:tc>
          <w:tcPr>
            <w:tcW w:w="1967" w:type="dxa"/>
          </w:tcPr>
          <w:p w:rsidR="00FA4900" w:rsidRDefault="00810668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A4900" w:rsidRDefault="00810668" w:rsidP="00FA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0668" w:rsidTr="001A003F">
        <w:tc>
          <w:tcPr>
            <w:tcW w:w="675" w:type="dxa"/>
          </w:tcPr>
          <w:p w:rsidR="00810668" w:rsidRDefault="00810668" w:rsidP="001A0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10668" w:rsidRDefault="00810668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 «группы риска» в летний период</w:t>
            </w:r>
          </w:p>
        </w:tc>
        <w:tc>
          <w:tcPr>
            <w:tcW w:w="1967" w:type="dxa"/>
          </w:tcPr>
          <w:p w:rsidR="00810668" w:rsidRDefault="00810668" w:rsidP="001A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 Июль - Август</w:t>
            </w:r>
          </w:p>
        </w:tc>
        <w:tc>
          <w:tcPr>
            <w:tcW w:w="2393" w:type="dxa"/>
          </w:tcPr>
          <w:p w:rsidR="00810668" w:rsidRDefault="00810668" w:rsidP="00FA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Новикова А.А.;</w:t>
            </w:r>
          </w:p>
          <w:p w:rsidR="00810668" w:rsidRDefault="00810668" w:rsidP="00FA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810668" w:rsidRDefault="00810668" w:rsidP="00FA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центром занятости города Таганрога.</w:t>
            </w:r>
          </w:p>
        </w:tc>
      </w:tr>
    </w:tbl>
    <w:p w:rsidR="001A003F" w:rsidRPr="001A003F" w:rsidRDefault="001A003F" w:rsidP="001A00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03F" w:rsidRPr="001A003F" w:rsidRDefault="001A003F" w:rsidP="001A00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A003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382538" w:rsidRDefault="00382538"/>
    <w:sectPr w:rsidR="00382538" w:rsidSect="0038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0296"/>
    <w:multiLevelType w:val="hybridMultilevel"/>
    <w:tmpl w:val="C4E4E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03F"/>
    <w:rsid w:val="000A2690"/>
    <w:rsid w:val="001A003F"/>
    <w:rsid w:val="002217D6"/>
    <w:rsid w:val="00382538"/>
    <w:rsid w:val="00416A5F"/>
    <w:rsid w:val="006271AA"/>
    <w:rsid w:val="00810668"/>
    <w:rsid w:val="00833A2C"/>
    <w:rsid w:val="00A1363D"/>
    <w:rsid w:val="00B03EA1"/>
    <w:rsid w:val="00CC46E3"/>
    <w:rsid w:val="00FA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2020-03-03T17:42:00Z</dcterms:created>
  <dcterms:modified xsi:type="dcterms:W3CDTF">2020-09-25T09:32:00Z</dcterms:modified>
</cp:coreProperties>
</file>